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6E1C" w:rsidRDefault="00420578" w:rsidP="00F105D9">
      <w:pPr>
        <w:rPr>
          <w:rFonts w:ascii="Cambria" w:hAnsi="Cambria"/>
          <w:b/>
          <w:sz w:val="40"/>
          <w:szCs w:val="40"/>
        </w:rPr>
      </w:pPr>
      <w:bookmarkStart w:id="0" w:name="_GoBack"/>
      <w:bookmarkEnd w:id="0"/>
      <w:r>
        <w:rPr>
          <w:rFonts w:ascii="Cambria" w:hAnsi="Cambria"/>
          <w:b/>
          <w:sz w:val="40"/>
          <w:szCs w:val="40"/>
        </w:rPr>
        <w:t>TIEDOTE VANHEMMILLE</w:t>
      </w:r>
    </w:p>
    <w:p w:rsidR="00420578" w:rsidRDefault="00420578" w:rsidP="00F105D9">
      <w:pPr>
        <w:rPr>
          <w:rFonts w:ascii="Cambria" w:hAnsi="Cambria"/>
          <w:b/>
          <w:sz w:val="40"/>
          <w:szCs w:val="40"/>
        </w:rPr>
      </w:pPr>
    </w:p>
    <w:p w:rsidR="00420578" w:rsidRDefault="007C78C2" w:rsidP="00F105D9">
      <w:pPr>
        <w:rPr>
          <w:rFonts w:ascii="Cambria" w:hAnsi="Cambria"/>
          <w:b/>
          <w:sz w:val="40"/>
          <w:szCs w:val="40"/>
        </w:rPr>
      </w:pPr>
      <w:r w:rsidRPr="001C10D0">
        <w:rPr>
          <w:rFonts w:ascii="Cambria" w:hAnsi="Cambria"/>
          <w:b/>
          <w:sz w:val="32"/>
          <w:szCs w:val="32"/>
        </w:rPr>
        <w:t>Mitä vauvauinti on</w:t>
      </w:r>
      <w:r>
        <w:rPr>
          <w:rFonts w:ascii="Cambria" w:hAnsi="Cambria"/>
          <w:b/>
          <w:sz w:val="40"/>
          <w:szCs w:val="40"/>
        </w:rPr>
        <w:t>?</w:t>
      </w:r>
    </w:p>
    <w:p w:rsidR="007C78C2" w:rsidRDefault="003166B1" w:rsidP="00F105D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Vauvauinti on vauvojen ja vanhempien yhteinen, </w:t>
      </w:r>
      <w:r w:rsidR="006E56EC">
        <w:rPr>
          <w:rFonts w:ascii="Cambria" w:hAnsi="Cambria"/>
          <w:sz w:val="28"/>
          <w:szCs w:val="28"/>
        </w:rPr>
        <w:t xml:space="preserve">koulutetun ohjaajan valvoma </w:t>
      </w:r>
      <w:proofErr w:type="gramStart"/>
      <w:r w:rsidR="006E56EC">
        <w:rPr>
          <w:rFonts w:ascii="Cambria" w:hAnsi="Cambria"/>
          <w:sz w:val="28"/>
          <w:szCs w:val="28"/>
        </w:rPr>
        <w:t>monipuolinen  leikkihetki</w:t>
      </w:r>
      <w:proofErr w:type="gramEnd"/>
      <w:r w:rsidR="00393888">
        <w:rPr>
          <w:rFonts w:ascii="Cambria" w:hAnsi="Cambria"/>
          <w:sz w:val="28"/>
          <w:szCs w:val="28"/>
        </w:rPr>
        <w:t xml:space="preserve"> lämmitetyssä vedessä. Vauvauinnin alkaessa </w:t>
      </w:r>
      <w:r w:rsidR="00DA0AB4">
        <w:rPr>
          <w:rFonts w:ascii="Cambria" w:hAnsi="Cambria"/>
          <w:sz w:val="28"/>
          <w:szCs w:val="28"/>
        </w:rPr>
        <w:t xml:space="preserve">lapsen tulee olla </w:t>
      </w:r>
      <w:r w:rsidR="00DA0AB4" w:rsidRPr="00B84558">
        <w:rPr>
          <w:rFonts w:ascii="Cambria" w:hAnsi="Cambria"/>
          <w:b/>
          <w:sz w:val="28"/>
          <w:szCs w:val="28"/>
        </w:rPr>
        <w:t xml:space="preserve">vähintään kolme kuukautta tai </w:t>
      </w:r>
      <w:r w:rsidR="005D0883" w:rsidRPr="00B84558">
        <w:rPr>
          <w:rFonts w:ascii="Cambria" w:hAnsi="Cambria"/>
          <w:b/>
          <w:sz w:val="28"/>
          <w:szCs w:val="28"/>
        </w:rPr>
        <w:t>painaa vähintään 5kg</w:t>
      </w:r>
      <w:r w:rsidR="005D0883">
        <w:rPr>
          <w:rFonts w:ascii="Cambria" w:hAnsi="Cambria"/>
          <w:sz w:val="28"/>
          <w:szCs w:val="28"/>
        </w:rPr>
        <w:t xml:space="preserve">, jotta </w:t>
      </w:r>
      <w:proofErr w:type="spellStart"/>
      <w:r w:rsidR="005D0883">
        <w:rPr>
          <w:rFonts w:ascii="Cambria" w:hAnsi="Cambria"/>
          <w:sz w:val="28"/>
          <w:szCs w:val="28"/>
        </w:rPr>
        <w:t>jän</w:t>
      </w:r>
      <w:proofErr w:type="spellEnd"/>
      <w:r w:rsidR="005D0883">
        <w:rPr>
          <w:rFonts w:ascii="Cambria" w:hAnsi="Cambria"/>
          <w:sz w:val="28"/>
          <w:szCs w:val="28"/>
        </w:rPr>
        <w:t xml:space="preserve"> pysyy </w:t>
      </w:r>
      <w:proofErr w:type="spellStart"/>
      <w:r w:rsidR="005D0883">
        <w:rPr>
          <w:rFonts w:ascii="Cambria" w:hAnsi="Cambria"/>
          <w:sz w:val="28"/>
          <w:szCs w:val="28"/>
        </w:rPr>
        <w:t>lämpinä</w:t>
      </w:r>
      <w:proofErr w:type="spellEnd"/>
      <w:r w:rsidR="005D0883">
        <w:rPr>
          <w:rFonts w:ascii="Cambria" w:hAnsi="Cambria"/>
          <w:sz w:val="28"/>
          <w:szCs w:val="28"/>
        </w:rPr>
        <w:t xml:space="preserve"> 32</w:t>
      </w:r>
      <w:r w:rsidR="00BC48A8">
        <w:rPr>
          <w:rFonts w:ascii="Cambria" w:hAnsi="Cambria"/>
          <w:sz w:val="28"/>
          <w:szCs w:val="28"/>
        </w:rPr>
        <w:t xml:space="preserve"> asteisessa vedessä.</w:t>
      </w:r>
      <w:r w:rsidR="00393888">
        <w:rPr>
          <w:rFonts w:ascii="Cambria" w:hAnsi="Cambria"/>
          <w:sz w:val="28"/>
          <w:szCs w:val="28"/>
        </w:rPr>
        <w:t xml:space="preserve"> </w:t>
      </w:r>
    </w:p>
    <w:p w:rsidR="00E51F5A" w:rsidRDefault="00E51F5A" w:rsidP="00F105D9">
      <w:pPr>
        <w:rPr>
          <w:rFonts w:ascii="Cambria" w:hAnsi="Cambria"/>
          <w:sz w:val="28"/>
          <w:szCs w:val="28"/>
        </w:rPr>
      </w:pPr>
    </w:p>
    <w:p w:rsidR="00E51F5A" w:rsidRDefault="00E51F5A" w:rsidP="00F105D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Vauvauinti on perheen yhteinen</w:t>
      </w:r>
      <w:r w:rsidR="0077525F">
        <w:rPr>
          <w:rFonts w:ascii="Cambria" w:hAnsi="Cambria"/>
          <w:sz w:val="28"/>
          <w:szCs w:val="28"/>
        </w:rPr>
        <w:t xml:space="preserve"> harrastus, jossa lapsi on keskipisteenä. </w:t>
      </w:r>
      <w:r w:rsidR="00DB701A">
        <w:rPr>
          <w:rFonts w:ascii="Cambria" w:hAnsi="Cambria"/>
          <w:sz w:val="28"/>
          <w:szCs w:val="28"/>
        </w:rPr>
        <w:t xml:space="preserve">Toiminta tapahtuu lapsen ehdoilla. </w:t>
      </w:r>
      <w:r w:rsidR="0078074A">
        <w:rPr>
          <w:rFonts w:ascii="Cambria" w:hAnsi="Cambria"/>
          <w:sz w:val="28"/>
          <w:szCs w:val="28"/>
        </w:rPr>
        <w:t>Vauvauinnissa lapsi ei opi</w:t>
      </w:r>
      <w:r w:rsidR="00357AB7">
        <w:rPr>
          <w:rFonts w:ascii="Cambria" w:hAnsi="Cambria"/>
          <w:sz w:val="28"/>
          <w:szCs w:val="28"/>
        </w:rPr>
        <w:t xml:space="preserve"> itsenäisesti uimaan, vaan </w:t>
      </w:r>
      <w:r w:rsidR="00981EAC">
        <w:rPr>
          <w:rFonts w:ascii="Cambria" w:hAnsi="Cambria"/>
          <w:sz w:val="28"/>
          <w:szCs w:val="28"/>
        </w:rPr>
        <w:t xml:space="preserve">vanhempien valvonnassa ja avustuksella leikkimään vedessä ja sukeltamaan. </w:t>
      </w:r>
      <w:r w:rsidR="005908C9">
        <w:rPr>
          <w:rFonts w:ascii="Cambria" w:hAnsi="Cambria"/>
          <w:sz w:val="28"/>
          <w:szCs w:val="28"/>
        </w:rPr>
        <w:t xml:space="preserve">Sukellusten harjoittelussa </w:t>
      </w:r>
      <w:proofErr w:type="spellStart"/>
      <w:r w:rsidR="005908C9">
        <w:rPr>
          <w:rFonts w:ascii="Cambria" w:hAnsi="Cambria"/>
          <w:sz w:val="28"/>
          <w:szCs w:val="28"/>
        </w:rPr>
        <w:t>hyödynneyään</w:t>
      </w:r>
      <w:proofErr w:type="spellEnd"/>
      <w:r w:rsidR="005908C9">
        <w:rPr>
          <w:rFonts w:ascii="Cambria" w:hAnsi="Cambria"/>
          <w:sz w:val="28"/>
          <w:szCs w:val="28"/>
        </w:rPr>
        <w:t xml:space="preserve"> yleensä </w:t>
      </w:r>
      <w:proofErr w:type="spellStart"/>
      <w:r w:rsidR="00522CFF">
        <w:rPr>
          <w:rFonts w:ascii="Cambria" w:hAnsi="Cambria"/>
          <w:sz w:val="28"/>
          <w:szCs w:val="28"/>
        </w:rPr>
        <w:t>sukellustefleksiä</w:t>
      </w:r>
      <w:proofErr w:type="spellEnd"/>
      <w:r w:rsidR="00522CFF">
        <w:rPr>
          <w:rFonts w:ascii="Cambria" w:hAnsi="Cambria"/>
          <w:sz w:val="28"/>
          <w:szCs w:val="28"/>
        </w:rPr>
        <w:t xml:space="preserve">, joka </w:t>
      </w:r>
      <w:r w:rsidR="0017202A">
        <w:rPr>
          <w:rFonts w:ascii="Cambria" w:hAnsi="Cambria"/>
          <w:sz w:val="28"/>
          <w:szCs w:val="28"/>
        </w:rPr>
        <w:t xml:space="preserve">on suojareaktio lapsen </w:t>
      </w:r>
      <w:r w:rsidR="003F0CF7">
        <w:rPr>
          <w:rFonts w:ascii="Cambria" w:hAnsi="Cambria"/>
          <w:sz w:val="28"/>
          <w:szCs w:val="28"/>
        </w:rPr>
        <w:t xml:space="preserve">pään joutuessa veden alle.  Sukellusrefleksi </w:t>
      </w:r>
      <w:r w:rsidR="004E4B2E">
        <w:rPr>
          <w:rFonts w:ascii="Cambria" w:hAnsi="Cambria"/>
          <w:sz w:val="28"/>
          <w:szCs w:val="28"/>
        </w:rPr>
        <w:t>estää</w:t>
      </w:r>
      <w:r w:rsidR="003F0CF7">
        <w:rPr>
          <w:rFonts w:ascii="Cambria" w:hAnsi="Cambria"/>
          <w:sz w:val="28"/>
          <w:szCs w:val="28"/>
        </w:rPr>
        <w:t xml:space="preserve"> veden </w:t>
      </w:r>
      <w:r w:rsidR="004E4B2E">
        <w:rPr>
          <w:rFonts w:ascii="Cambria" w:hAnsi="Cambria"/>
          <w:sz w:val="28"/>
          <w:szCs w:val="28"/>
        </w:rPr>
        <w:t xml:space="preserve">pääsyn lapsen hengitysteihin, ja tätä hyödyntäen lapsi saadaan </w:t>
      </w:r>
      <w:r w:rsidR="00C21D75">
        <w:rPr>
          <w:rFonts w:ascii="Cambria" w:hAnsi="Cambria"/>
          <w:sz w:val="28"/>
          <w:szCs w:val="28"/>
        </w:rPr>
        <w:t xml:space="preserve">oppimaan aktiivisen hengityksen pidättämisen veteen joutuessaan jo ennen </w:t>
      </w:r>
      <w:r w:rsidR="00491C31">
        <w:rPr>
          <w:rFonts w:ascii="Cambria" w:hAnsi="Cambria"/>
          <w:sz w:val="28"/>
          <w:szCs w:val="28"/>
        </w:rPr>
        <w:t>refleksin normaalia häviämistä.</w:t>
      </w:r>
      <w:r w:rsidR="001A487B">
        <w:rPr>
          <w:rFonts w:ascii="Cambria" w:hAnsi="Cambria"/>
          <w:sz w:val="28"/>
          <w:szCs w:val="28"/>
        </w:rPr>
        <w:t xml:space="preserve"> Sukellusten määrä ja kesto rajoitetaan vauvan iän mukaan ja niitä valvotaan ohjaajan toimesta.</w:t>
      </w:r>
      <w:r w:rsidR="0016503B">
        <w:rPr>
          <w:rFonts w:ascii="Cambria" w:hAnsi="Cambria"/>
          <w:sz w:val="28"/>
          <w:szCs w:val="28"/>
        </w:rPr>
        <w:t xml:space="preserve"> Tällä tavalla vältetään liika veden juominen ja lapsen ylirasittuminen.</w:t>
      </w:r>
    </w:p>
    <w:p w:rsidR="00F012D5" w:rsidRDefault="00F012D5" w:rsidP="00F105D9">
      <w:pPr>
        <w:rPr>
          <w:rFonts w:ascii="Cambria" w:hAnsi="Cambria"/>
          <w:sz w:val="28"/>
          <w:szCs w:val="28"/>
        </w:rPr>
      </w:pPr>
    </w:p>
    <w:p w:rsidR="00F012D5" w:rsidRDefault="00F012D5" w:rsidP="00F105D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Edellytyksenä </w:t>
      </w:r>
      <w:r w:rsidR="00FC744C">
        <w:rPr>
          <w:rFonts w:ascii="Cambria" w:hAnsi="Cambria"/>
          <w:sz w:val="28"/>
          <w:szCs w:val="28"/>
        </w:rPr>
        <w:t xml:space="preserve">vauvauinnin turvalliselle toteutumiselle on vanhempien </w:t>
      </w:r>
      <w:r w:rsidR="00B42854">
        <w:rPr>
          <w:rFonts w:ascii="Cambria" w:hAnsi="Cambria"/>
          <w:sz w:val="28"/>
          <w:szCs w:val="28"/>
        </w:rPr>
        <w:t xml:space="preserve">jatkuva </w:t>
      </w:r>
      <w:proofErr w:type="spellStart"/>
      <w:r w:rsidR="00B42854">
        <w:rPr>
          <w:rFonts w:ascii="Cambria" w:hAnsi="Cambria"/>
          <w:sz w:val="28"/>
          <w:szCs w:val="28"/>
        </w:rPr>
        <w:t>ihjaus</w:t>
      </w:r>
      <w:proofErr w:type="spellEnd"/>
      <w:r w:rsidR="00B42854">
        <w:rPr>
          <w:rFonts w:ascii="Cambria" w:hAnsi="Cambria"/>
          <w:sz w:val="28"/>
          <w:szCs w:val="28"/>
        </w:rPr>
        <w:t xml:space="preserve"> ja koulutetun vauvauinninohjaajan läsnäolo.</w:t>
      </w:r>
      <w:r w:rsidR="00376090" w:rsidRPr="00E161B5">
        <w:rPr>
          <w:rFonts w:ascii="Cambria" w:hAnsi="Cambria"/>
          <w:b/>
          <w:sz w:val="28"/>
          <w:szCs w:val="28"/>
        </w:rPr>
        <w:t xml:space="preserve"> Viime kädessä vastuu on kuitenkin vanhemmilla</w:t>
      </w:r>
      <w:r w:rsidR="00376090">
        <w:rPr>
          <w:rFonts w:ascii="Cambria" w:hAnsi="Cambria"/>
          <w:sz w:val="28"/>
          <w:szCs w:val="28"/>
        </w:rPr>
        <w:t>.</w:t>
      </w:r>
      <w:r w:rsidR="00FE7D02">
        <w:rPr>
          <w:rFonts w:ascii="Cambria" w:hAnsi="Cambria"/>
          <w:sz w:val="28"/>
          <w:szCs w:val="28"/>
        </w:rPr>
        <w:t xml:space="preserve"> Heidän merkityksensä lapsen ohjaajina kasvaa lapsen varttuessa.</w:t>
      </w:r>
    </w:p>
    <w:p w:rsidR="009C0002" w:rsidRDefault="009C0002" w:rsidP="00F105D9">
      <w:pPr>
        <w:rPr>
          <w:rFonts w:ascii="Cambria" w:hAnsi="Cambria"/>
          <w:sz w:val="28"/>
          <w:szCs w:val="28"/>
        </w:rPr>
      </w:pPr>
    </w:p>
    <w:p w:rsidR="009C0002" w:rsidRDefault="00ED5C3E" w:rsidP="00F105D9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Vauvauinnin tavoitteet</w:t>
      </w:r>
    </w:p>
    <w:p w:rsidR="00ED5C3E" w:rsidRPr="006A6AB9" w:rsidRDefault="006A6AB9" w:rsidP="00801DAA">
      <w:pPr>
        <w:pStyle w:val="Luettelokappale"/>
        <w:numPr>
          <w:ilvl w:val="0"/>
          <w:numId w:val="4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On perheen yhteinen iloinen leikkihetki</w:t>
      </w:r>
    </w:p>
    <w:p w:rsidR="006A6AB9" w:rsidRPr="006A6AB9" w:rsidRDefault="006A6AB9" w:rsidP="00801DAA">
      <w:pPr>
        <w:pStyle w:val="Luettelokappale"/>
        <w:numPr>
          <w:ilvl w:val="0"/>
          <w:numId w:val="4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Luo sosiaalista kanssakäymistä perheiden välillä</w:t>
      </w:r>
    </w:p>
    <w:p w:rsidR="006A6AB9" w:rsidRPr="00F1533C" w:rsidRDefault="00FA580D" w:rsidP="00801DAA">
      <w:pPr>
        <w:pStyle w:val="Luettelokappale"/>
        <w:numPr>
          <w:ilvl w:val="0"/>
          <w:numId w:val="4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Terveellinen, säännöllinen liikuntaan johtava harrastus</w:t>
      </w:r>
    </w:p>
    <w:p w:rsidR="00F1533C" w:rsidRPr="00F1533C" w:rsidRDefault="00F1533C" w:rsidP="00801DAA">
      <w:pPr>
        <w:pStyle w:val="Luettelokappale"/>
        <w:numPr>
          <w:ilvl w:val="0"/>
          <w:numId w:val="4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Saa lapsen nauttimaan vedessä olosta ja tekee hänestä veden ystävän</w:t>
      </w:r>
    </w:p>
    <w:p w:rsidR="00F1533C" w:rsidRPr="00EE1FAE" w:rsidRDefault="00EE1FAE" w:rsidP="00801DAA">
      <w:pPr>
        <w:pStyle w:val="Luettelokappale"/>
        <w:numPr>
          <w:ilvl w:val="0"/>
          <w:numId w:val="4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Edesauttaa (myöhäisempää) uimataidon oppimista</w:t>
      </w:r>
    </w:p>
    <w:p w:rsidR="00EE1FAE" w:rsidRPr="00985B6D" w:rsidRDefault="00EE1FAE" w:rsidP="00985B6D">
      <w:pPr>
        <w:pStyle w:val="Luettelokappale"/>
        <w:numPr>
          <w:ilvl w:val="0"/>
          <w:numId w:val="4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Lisää vesiturvallisuutta</w:t>
      </w:r>
    </w:p>
    <w:p w:rsidR="00985B6D" w:rsidRDefault="00985B6D" w:rsidP="00985B6D">
      <w:pPr>
        <w:rPr>
          <w:rFonts w:ascii="Cambria" w:hAnsi="Cambria"/>
          <w:b/>
          <w:sz w:val="28"/>
          <w:szCs w:val="28"/>
        </w:rPr>
      </w:pPr>
    </w:p>
    <w:p w:rsidR="00985B6D" w:rsidRDefault="00985B6D" w:rsidP="00985B6D">
      <w:pPr>
        <w:rPr>
          <w:rFonts w:ascii="Cambria" w:hAnsi="Cambria"/>
          <w:b/>
          <w:sz w:val="32"/>
          <w:szCs w:val="32"/>
        </w:rPr>
      </w:pPr>
      <w:r w:rsidRPr="00CA5757">
        <w:rPr>
          <w:rFonts w:ascii="Cambria" w:hAnsi="Cambria"/>
          <w:b/>
          <w:sz w:val="32"/>
          <w:szCs w:val="32"/>
        </w:rPr>
        <w:t>Valmistautuminen kotona</w:t>
      </w:r>
    </w:p>
    <w:p w:rsidR="00D13968" w:rsidRPr="00A43CD4" w:rsidRDefault="009945EF" w:rsidP="00D13968">
      <w:pPr>
        <w:pStyle w:val="Luettelokappale"/>
        <w:numPr>
          <w:ilvl w:val="0"/>
          <w:numId w:val="5"/>
        </w:num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28"/>
          <w:szCs w:val="28"/>
        </w:rPr>
        <w:t xml:space="preserve">Keskustele vauvauinnista neuvolassa </w:t>
      </w:r>
      <w:r w:rsidR="00A43CD4">
        <w:rPr>
          <w:rFonts w:ascii="Cambria" w:hAnsi="Cambria"/>
          <w:sz w:val="28"/>
          <w:szCs w:val="28"/>
        </w:rPr>
        <w:t>ja lääkärintarkastuksen yhteydessä</w:t>
      </w:r>
    </w:p>
    <w:p w:rsidR="00A43CD4" w:rsidRPr="00A43CD4" w:rsidRDefault="00A43CD4" w:rsidP="00D13968">
      <w:pPr>
        <w:pStyle w:val="Luettelokappale"/>
        <w:numPr>
          <w:ilvl w:val="0"/>
          <w:numId w:val="5"/>
        </w:num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28"/>
          <w:szCs w:val="28"/>
        </w:rPr>
        <w:t>Jos itse pelkäät vettä, koita voittaa veden pelko, sillä se heijastuu lapseen</w:t>
      </w:r>
    </w:p>
    <w:p w:rsidR="00A43CD4" w:rsidRPr="0002214C" w:rsidRDefault="0002214C" w:rsidP="00D13968">
      <w:pPr>
        <w:pStyle w:val="Luettelokappale"/>
        <w:numPr>
          <w:ilvl w:val="0"/>
          <w:numId w:val="5"/>
        </w:num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28"/>
          <w:szCs w:val="28"/>
        </w:rPr>
        <w:lastRenderedPageBreak/>
        <w:t>Totuta vauva jo kotona vauvauinnin ajankohtaan</w:t>
      </w:r>
    </w:p>
    <w:p w:rsidR="0002214C" w:rsidRDefault="0002214C" w:rsidP="0002214C">
      <w:pPr>
        <w:ind w:left="360"/>
        <w:rPr>
          <w:rFonts w:ascii="Cambria" w:hAnsi="Cambria"/>
          <w:b/>
          <w:sz w:val="32"/>
          <w:szCs w:val="32"/>
        </w:rPr>
      </w:pPr>
    </w:p>
    <w:p w:rsidR="0002214C" w:rsidRDefault="00395BC2" w:rsidP="0002214C">
      <w:pPr>
        <w:ind w:left="360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Kotikylpemisen ohjeita</w:t>
      </w:r>
    </w:p>
    <w:p w:rsidR="00395BC2" w:rsidRPr="00F575E0" w:rsidRDefault="00CC3848" w:rsidP="00CC3848">
      <w:pPr>
        <w:pStyle w:val="Luettelokappale"/>
        <w:numPr>
          <w:ilvl w:val="0"/>
          <w:numId w:val="6"/>
        </w:num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28"/>
          <w:szCs w:val="28"/>
        </w:rPr>
        <w:t>Molempien vanhempien kannattaa osallistua lapsen kylvettämiseen kotona</w:t>
      </w:r>
    </w:p>
    <w:p w:rsidR="00F575E0" w:rsidRPr="00F575E0" w:rsidRDefault="00F575E0" w:rsidP="00CC3848">
      <w:pPr>
        <w:pStyle w:val="Luettelokappale"/>
        <w:numPr>
          <w:ilvl w:val="0"/>
          <w:numId w:val="6"/>
        </w:num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28"/>
          <w:szCs w:val="28"/>
        </w:rPr>
        <w:t>Kylvetä lasta kotona samaan kellonaikaan kun oma uintiaikanne on</w:t>
      </w:r>
    </w:p>
    <w:p w:rsidR="00F575E0" w:rsidRPr="001B3EED" w:rsidRDefault="001B3EED" w:rsidP="00CC3848">
      <w:pPr>
        <w:pStyle w:val="Luettelokappale"/>
        <w:numPr>
          <w:ilvl w:val="0"/>
          <w:numId w:val="6"/>
        </w:num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28"/>
          <w:szCs w:val="28"/>
        </w:rPr>
        <w:t>Väsynyttä ja nälkäistä lasta ei kylvetetä</w:t>
      </w:r>
    </w:p>
    <w:p w:rsidR="001B3EED" w:rsidRPr="001B3EED" w:rsidRDefault="001B3EED" w:rsidP="00CC3848">
      <w:pPr>
        <w:pStyle w:val="Luettelokappale"/>
        <w:numPr>
          <w:ilvl w:val="0"/>
          <w:numId w:val="6"/>
        </w:num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28"/>
          <w:szCs w:val="28"/>
        </w:rPr>
        <w:t>Laita paljon vettä ammeeseen</w:t>
      </w:r>
    </w:p>
    <w:p w:rsidR="001B3EED" w:rsidRPr="00564B76" w:rsidRDefault="00564B76" w:rsidP="00CC3848">
      <w:pPr>
        <w:pStyle w:val="Luettelokappale"/>
        <w:numPr>
          <w:ilvl w:val="0"/>
          <w:numId w:val="6"/>
        </w:num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28"/>
          <w:szCs w:val="28"/>
        </w:rPr>
        <w:t>Veden lämpötila lasketaan asteittain 37:stä lähelle 32 astetta</w:t>
      </w:r>
    </w:p>
    <w:p w:rsidR="00564B76" w:rsidRPr="001D3F9C" w:rsidRDefault="001D3F9C" w:rsidP="00CC3848">
      <w:pPr>
        <w:pStyle w:val="Luettelokappale"/>
        <w:numPr>
          <w:ilvl w:val="0"/>
          <w:numId w:val="6"/>
        </w:num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28"/>
          <w:szCs w:val="28"/>
        </w:rPr>
        <w:t>Kylvetä leikinomaisesti ja juttele vaihtelevalla äänensävyllä</w:t>
      </w:r>
    </w:p>
    <w:p w:rsidR="001D3F9C" w:rsidRPr="00B73E5A" w:rsidRDefault="00B73E5A" w:rsidP="00CC3848">
      <w:pPr>
        <w:pStyle w:val="Luettelokappale"/>
        <w:numPr>
          <w:ilvl w:val="0"/>
          <w:numId w:val="6"/>
        </w:num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28"/>
          <w:szCs w:val="28"/>
        </w:rPr>
        <w:t>Kylvetä selällään, pidä koko vartalo vedessä</w:t>
      </w:r>
    </w:p>
    <w:p w:rsidR="00B73E5A" w:rsidRPr="00B45F22" w:rsidRDefault="00B73E5A" w:rsidP="00CC3848">
      <w:pPr>
        <w:pStyle w:val="Luettelokappale"/>
        <w:numPr>
          <w:ilvl w:val="0"/>
          <w:numId w:val="6"/>
        </w:num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28"/>
          <w:szCs w:val="28"/>
        </w:rPr>
        <w:t>Vaihda vauvan asentoa usein, pidä koko vartalo vedessä</w:t>
      </w:r>
      <w:r w:rsidR="00B3057D">
        <w:rPr>
          <w:rFonts w:ascii="Cambria" w:hAnsi="Cambria"/>
          <w:sz w:val="28"/>
          <w:szCs w:val="28"/>
        </w:rPr>
        <w:t xml:space="preserve"> kaikissa asennoissa (myös korvat </w:t>
      </w:r>
      <w:r w:rsidR="00B45F22">
        <w:rPr>
          <w:rFonts w:ascii="Cambria" w:hAnsi="Cambria"/>
          <w:sz w:val="28"/>
          <w:szCs w:val="28"/>
        </w:rPr>
        <w:t>veden alla)</w:t>
      </w:r>
    </w:p>
    <w:p w:rsidR="00B45F22" w:rsidRDefault="00B45F22" w:rsidP="00B45F22">
      <w:pPr>
        <w:ind w:left="720"/>
        <w:rPr>
          <w:rFonts w:ascii="Cambria" w:hAnsi="Cambria"/>
          <w:b/>
          <w:sz w:val="32"/>
          <w:szCs w:val="32"/>
        </w:rPr>
      </w:pPr>
    </w:p>
    <w:p w:rsidR="00C22AA1" w:rsidRDefault="00C22AA1" w:rsidP="00B45F22">
      <w:pPr>
        <w:ind w:left="720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Valmistautuminen uintiin</w:t>
      </w:r>
    </w:p>
    <w:p w:rsidR="00416ADF" w:rsidRDefault="00890115" w:rsidP="00890115">
      <w:pPr>
        <w:pStyle w:val="Luettelokappale"/>
        <w:numPr>
          <w:ilvl w:val="0"/>
          <w:numId w:val="7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Varaa riittävästi aikaa.</w:t>
      </w:r>
    </w:p>
    <w:p w:rsidR="00AD1918" w:rsidRDefault="00AD1918" w:rsidP="00A30514">
      <w:pPr>
        <w:pStyle w:val="Luettelokappale"/>
        <w:numPr>
          <w:ilvl w:val="0"/>
          <w:numId w:val="7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Huolehdi siitä, että lapsesi perustarpeet (uni, ruokailu) ovat tyydytetty, silloin hän viihtyy vedessä.</w:t>
      </w:r>
      <w:r w:rsidR="00A30514">
        <w:rPr>
          <w:rFonts w:ascii="Cambria" w:hAnsi="Cambria"/>
          <w:sz w:val="28"/>
          <w:szCs w:val="28"/>
        </w:rPr>
        <w:t xml:space="preserve"> Älä koskaan syötä juuri ennen uintia, jotta pulauttelu vähenee.</w:t>
      </w:r>
    </w:p>
    <w:p w:rsidR="00160EB8" w:rsidRPr="00EB57E1" w:rsidRDefault="00160EB8" w:rsidP="00A30514">
      <w:pPr>
        <w:pStyle w:val="Luettelokappale"/>
        <w:numPr>
          <w:ilvl w:val="0"/>
          <w:numId w:val="7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Lasta kannattaa kuljettaa turvakaukalossa </w:t>
      </w:r>
      <w:r w:rsidR="00D552F8">
        <w:rPr>
          <w:rFonts w:ascii="Cambria" w:hAnsi="Cambria"/>
          <w:sz w:val="28"/>
          <w:szCs w:val="28"/>
        </w:rPr>
        <w:t xml:space="preserve">allas- ja pesutiloissa. </w:t>
      </w:r>
      <w:r w:rsidR="00D552F8" w:rsidRPr="00EB57E1">
        <w:rPr>
          <w:rFonts w:ascii="Cambria" w:hAnsi="Cambria"/>
          <w:b/>
          <w:sz w:val="28"/>
          <w:szCs w:val="28"/>
        </w:rPr>
        <w:t xml:space="preserve">Kaukalon vyöt </w:t>
      </w:r>
      <w:proofErr w:type="spellStart"/>
      <w:r w:rsidR="00D552F8" w:rsidRPr="00EB57E1">
        <w:rPr>
          <w:rFonts w:ascii="Cambria" w:hAnsi="Cambria"/>
          <w:b/>
          <w:sz w:val="28"/>
          <w:szCs w:val="28"/>
        </w:rPr>
        <w:t>tuleevolla</w:t>
      </w:r>
      <w:proofErr w:type="spellEnd"/>
      <w:r w:rsidR="00D552F8" w:rsidRPr="00EB57E1">
        <w:rPr>
          <w:rFonts w:ascii="Cambria" w:hAnsi="Cambria"/>
          <w:b/>
          <w:sz w:val="28"/>
          <w:szCs w:val="28"/>
        </w:rPr>
        <w:t xml:space="preserve"> kiinni!</w:t>
      </w:r>
    </w:p>
    <w:p w:rsidR="00EB57E1" w:rsidRDefault="00EB57E1" w:rsidP="00A30514">
      <w:pPr>
        <w:pStyle w:val="Luettelokappale"/>
        <w:numPr>
          <w:ilvl w:val="0"/>
          <w:numId w:val="7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Ota altaalle mukaan tarpeeksi </w:t>
      </w:r>
      <w:r w:rsidR="00A31FFB">
        <w:rPr>
          <w:rFonts w:ascii="Cambria" w:hAnsi="Cambria"/>
          <w:sz w:val="28"/>
          <w:szCs w:val="28"/>
        </w:rPr>
        <w:t xml:space="preserve">suuri pyyhe, </w:t>
      </w:r>
      <w:r w:rsidR="00333B29">
        <w:rPr>
          <w:rFonts w:ascii="Cambria" w:hAnsi="Cambria"/>
          <w:sz w:val="28"/>
          <w:szCs w:val="28"/>
        </w:rPr>
        <w:t>jonka sisällä vauvan on hyvä ja lämmin olla.</w:t>
      </w:r>
    </w:p>
    <w:p w:rsidR="00764F3F" w:rsidRDefault="00764F3F" w:rsidP="00A30514">
      <w:pPr>
        <w:pStyle w:val="Luettelokappale"/>
        <w:numPr>
          <w:ilvl w:val="0"/>
          <w:numId w:val="7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Peseydy huolellisesti ilman uimapukua päästä varpaisiin. </w:t>
      </w:r>
      <w:proofErr w:type="gramStart"/>
      <w:r w:rsidR="003E5E20">
        <w:rPr>
          <w:rFonts w:ascii="Cambria" w:hAnsi="Cambria"/>
          <w:sz w:val="28"/>
          <w:szCs w:val="28"/>
        </w:rPr>
        <w:t>Myös huolellinen alapesu.</w:t>
      </w:r>
      <w:proofErr w:type="gramEnd"/>
    </w:p>
    <w:p w:rsidR="003E5E20" w:rsidRDefault="003E5E20" w:rsidP="00A30514">
      <w:pPr>
        <w:pStyle w:val="Luettelokappale"/>
        <w:numPr>
          <w:ilvl w:val="0"/>
          <w:numId w:val="7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Ota korut pois: kellot, </w:t>
      </w:r>
      <w:r w:rsidR="00545AE5">
        <w:rPr>
          <w:rFonts w:ascii="Cambria" w:hAnsi="Cambria"/>
          <w:sz w:val="28"/>
          <w:szCs w:val="28"/>
        </w:rPr>
        <w:t>kaulakorut, yms. Ne keräävät likaa. Sido pitkät hiukset pesun jälkeen</w:t>
      </w:r>
      <w:r w:rsidR="00D3322A">
        <w:rPr>
          <w:rFonts w:ascii="Cambria" w:hAnsi="Cambria"/>
          <w:sz w:val="28"/>
          <w:szCs w:val="28"/>
        </w:rPr>
        <w:t xml:space="preserve"> kiinni tai käytä suihkumyssyä. Meikit tulee myös poistaa ennen </w:t>
      </w:r>
      <w:r w:rsidR="00966F40">
        <w:rPr>
          <w:rFonts w:ascii="Cambria" w:hAnsi="Cambria"/>
          <w:sz w:val="28"/>
          <w:szCs w:val="28"/>
        </w:rPr>
        <w:t>altaaseen tuloa.</w:t>
      </w:r>
    </w:p>
    <w:p w:rsidR="00966F40" w:rsidRDefault="00966F40" w:rsidP="00A30514">
      <w:pPr>
        <w:pStyle w:val="Luettelokappale"/>
        <w:numPr>
          <w:ilvl w:val="0"/>
          <w:numId w:val="7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Käytä vauvalla uima-asua uinnin aikana.</w:t>
      </w:r>
    </w:p>
    <w:p w:rsidR="00346D70" w:rsidRDefault="00931A56" w:rsidP="00A30514">
      <w:pPr>
        <w:pStyle w:val="Luettelokappale"/>
        <w:numPr>
          <w:ilvl w:val="0"/>
          <w:numId w:val="7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Uimavaippa?</w:t>
      </w:r>
    </w:p>
    <w:p w:rsidR="00931A56" w:rsidRDefault="00931A56" w:rsidP="00A30514">
      <w:pPr>
        <w:pStyle w:val="Luettelokappale"/>
        <w:numPr>
          <w:ilvl w:val="0"/>
          <w:numId w:val="7"/>
        </w:numPr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Liikj</w:t>
      </w:r>
      <w:proofErr w:type="spellEnd"/>
      <w:r>
        <w:rPr>
          <w:rFonts w:ascii="Cambria" w:hAnsi="Cambria"/>
          <w:sz w:val="28"/>
          <w:szCs w:val="28"/>
        </w:rPr>
        <w:t xml:space="preserve"> peseytymistiloissa ja altaalla rauhallisesti kaatumisen välttämiseksi.</w:t>
      </w:r>
    </w:p>
    <w:p w:rsidR="00426644" w:rsidRPr="00A30514" w:rsidRDefault="00426644" w:rsidP="00A30514">
      <w:pPr>
        <w:pStyle w:val="Luettelokappale"/>
        <w:numPr>
          <w:ilvl w:val="0"/>
          <w:numId w:val="7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Käy saunassa vasta uinnin jälkeen.</w:t>
      </w:r>
      <w:r w:rsidR="007422D1">
        <w:rPr>
          <w:rFonts w:ascii="Cambria" w:hAnsi="Cambria"/>
          <w:sz w:val="28"/>
          <w:szCs w:val="28"/>
        </w:rPr>
        <w:t xml:space="preserve"> Vauvan pään tulee olla märkä saunaan mentäessä.</w:t>
      </w:r>
      <w:r>
        <w:rPr>
          <w:rFonts w:ascii="Cambria" w:hAnsi="Cambria"/>
          <w:sz w:val="28"/>
          <w:szCs w:val="28"/>
        </w:rPr>
        <w:t xml:space="preserve"> Löylyä ei saa heittä, kun vauvat ovat saunassa.</w:t>
      </w:r>
    </w:p>
    <w:p w:rsidR="00CA5757" w:rsidRDefault="00CA5757" w:rsidP="00985B6D">
      <w:pPr>
        <w:rPr>
          <w:rFonts w:ascii="Cambria" w:hAnsi="Cambria"/>
          <w:b/>
          <w:sz w:val="32"/>
          <w:szCs w:val="32"/>
        </w:rPr>
      </w:pPr>
    </w:p>
    <w:p w:rsidR="002A0ECF" w:rsidRDefault="002A0ECF" w:rsidP="00985B6D">
      <w:pPr>
        <w:rPr>
          <w:rFonts w:ascii="Cambria" w:hAnsi="Cambria"/>
          <w:b/>
          <w:sz w:val="32"/>
          <w:szCs w:val="32"/>
        </w:rPr>
      </w:pPr>
    </w:p>
    <w:p w:rsidR="007203D0" w:rsidRDefault="007203D0" w:rsidP="00985B6D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lastRenderedPageBreak/>
        <w:t>Ensimmäiset uintikerrat</w:t>
      </w:r>
    </w:p>
    <w:p w:rsidR="002A0ECF" w:rsidRDefault="002A0ECF" w:rsidP="00EE375B">
      <w:pPr>
        <w:rPr>
          <w:rFonts w:ascii="Cambria" w:hAnsi="Cambria"/>
          <w:sz w:val="28"/>
          <w:szCs w:val="28"/>
        </w:rPr>
      </w:pPr>
    </w:p>
    <w:p w:rsidR="00EE375B" w:rsidRPr="00EE375B" w:rsidRDefault="00EE375B" w:rsidP="00EE375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Ensimmäisillä uintikerroilla vauvaa totutetaan</w:t>
      </w:r>
      <w:r w:rsidR="00A26865">
        <w:rPr>
          <w:rFonts w:ascii="Cambria" w:hAnsi="Cambria"/>
          <w:sz w:val="28"/>
          <w:szCs w:val="28"/>
        </w:rPr>
        <w:t xml:space="preserve"> allas- ja </w:t>
      </w:r>
      <w:proofErr w:type="spellStart"/>
      <w:r w:rsidR="00A26865">
        <w:rPr>
          <w:rFonts w:ascii="Cambria" w:hAnsi="Cambria"/>
          <w:sz w:val="28"/>
          <w:szCs w:val="28"/>
        </w:rPr>
        <w:t>hallitmpäristäön</w:t>
      </w:r>
      <w:proofErr w:type="spellEnd"/>
      <w:r w:rsidR="00A26865">
        <w:rPr>
          <w:rFonts w:ascii="Cambria" w:hAnsi="Cambria"/>
          <w:sz w:val="28"/>
          <w:szCs w:val="28"/>
        </w:rPr>
        <w:t>, veteen ja sen ominaisuuksiin sekä harjoitellaan otteita.</w:t>
      </w:r>
      <w:r w:rsidR="00531CCD">
        <w:rPr>
          <w:rFonts w:ascii="Cambria" w:hAnsi="Cambria"/>
          <w:sz w:val="28"/>
          <w:szCs w:val="28"/>
        </w:rPr>
        <w:t xml:space="preserve"> Veteen mentäessä lasta pidetään hellästi sylissä siten, että katse- ja ihokontakti vauvan ja vanhemman välillä säilyy.</w:t>
      </w:r>
      <w:r w:rsidR="0084303A">
        <w:rPr>
          <w:rFonts w:ascii="Cambria" w:hAnsi="Cambria"/>
          <w:sz w:val="28"/>
          <w:szCs w:val="28"/>
        </w:rPr>
        <w:t xml:space="preserve"> Samalla hänelle puhutaan rauhallisesti ja kastaudutaan lopulta </w:t>
      </w:r>
      <w:r w:rsidR="00F418BE">
        <w:rPr>
          <w:rFonts w:ascii="Cambria" w:hAnsi="Cambria"/>
          <w:sz w:val="28"/>
          <w:szCs w:val="28"/>
        </w:rPr>
        <w:t xml:space="preserve">olkapäitä myöten. Palelua ja jännittyneisyyttä voi poistaa hieromalla </w:t>
      </w:r>
      <w:r w:rsidR="00715816">
        <w:rPr>
          <w:rFonts w:ascii="Cambria" w:hAnsi="Cambria"/>
          <w:sz w:val="28"/>
          <w:szCs w:val="28"/>
        </w:rPr>
        <w:t>vauvan vartaloa ja raajoja.</w:t>
      </w:r>
      <w:r w:rsidR="003B05F2">
        <w:rPr>
          <w:rFonts w:ascii="Cambria" w:hAnsi="Cambria"/>
          <w:sz w:val="28"/>
          <w:szCs w:val="28"/>
        </w:rPr>
        <w:t xml:space="preserve"> Kastautumisen jälkeen on hyvä </w:t>
      </w:r>
      <w:r w:rsidR="00B63EF0">
        <w:rPr>
          <w:rFonts w:ascii="Cambria" w:hAnsi="Cambria"/>
          <w:sz w:val="28"/>
          <w:szCs w:val="28"/>
        </w:rPr>
        <w:t>pysytellä</w:t>
      </w:r>
      <w:r w:rsidR="003B05F2">
        <w:rPr>
          <w:rFonts w:ascii="Cambria" w:hAnsi="Cambria"/>
          <w:sz w:val="28"/>
          <w:szCs w:val="28"/>
        </w:rPr>
        <w:t xml:space="preserve"> vedessä</w:t>
      </w:r>
      <w:r w:rsidR="00B63EF0">
        <w:rPr>
          <w:rFonts w:ascii="Cambria" w:hAnsi="Cambria"/>
          <w:sz w:val="28"/>
          <w:szCs w:val="28"/>
        </w:rPr>
        <w:t xml:space="preserve"> ja liikkua mahdollisimman paljon.</w:t>
      </w:r>
    </w:p>
    <w:p w:rsidR="007203D0" w:rsidRDefault="00E9487E" w:rsidP="00985B6D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UIMAHALLI ON SULJETTU VAUVAUINNIN AJAN, JOTEN TULE</w:t>
      </w:r>
      <w:r w:rsidR="00F94F1D">
        <w:rPr>
          <w:rFonts w:ascii="Cambria" w:hAnsi="Cambria"/>
          <w:b/>
          <w:sz w:val="32"/>
          <w:szCs w:val="32"/>
        </w:rPr>
        <w:t xml:space="preserve"> PAIKALLE</w:t>
      </w:r>
      <w:r>
        <w:rPr>
          <w:rFonts w:ascii="Cambria" w:hAnsi="Cambria"/>
          <w:b/>
          <w:sz w:val="32"/>
          <w:szCs w:val="32"/>
        </w:rPr>
        <w:t xml:space="preserve"> AIKAISINTAAN 30min </w:t>
      </w:r>
      <w:r w:rsidR="00F94F1D">
        <w:rPr>
          <w:rFonts w:ascii="Cambria" w:hAnsi="Cambria"/>
          <w:b/>
          <w:sz w:val="32"/>
          <w:szCs w:val="32"/>
        </w:rPr>
        <w:t>ENEN UINNIN ALKUA</w:t>
      </w:r>
    </w:p>
    <w:p w:rsidR="00416ADF" w:rsidRPr="00CA5757" w:rsidRDefault="00416ADF" w:rsidP="00985B6D">
      <w:pPr>
        <w:rPr>
          <w:rFonts w:ascii="Cambria" w:hAnsi="Cambria"/>
          <w:b/>
          <w:sz w:val="32"/>
          <w:szCs w:val="32"/>
        </w:rPr>
      </w:pPr>
    </w:p>
    <w:p w:rsidR="00ED5C3E" w:rsidRPr="009C0002" w:rsidRDefault="00ED5C3E" w:rsidP="00F105D9">
      <w:pPr>
        <w:rPr>
          <w:rFonts w:ascii="Cambria" w:hAnsi="Cambria"/>
          <w:b/>
          <w:sz w:val="32"/>
          <w:szCs w:val="32"/>
        </w:rPr>
      </w:pPr>
    </w:p>
    <w:sectPr w:rsidR="00ED5C3E" w:rsidRPr="009C0002" w:rsidSect="002266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5" w:right="992" w:bottom="1134" w:left="1140" w:header="680" w:footer="97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F77" w:rsidRDefault="00E63F77">
      <w:r>
        <w:separator/>
      </w:r>
    </w:p>
  </w:endnote>
  <w:endnote w:type="continuationSeparator" w:id="0">
    <w:p w:rsidR="00E63F77" w:rsidRDefault="00E6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Lt BT">
    <w:altName w:val="Times New Roman"/>
    <w:charset w:val="00"/>
    <w:family w:val="roman"/>
    <w:pitch w:val="variable"/>
  </w:font>
  <w:font w:name="OpenSymbol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43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31F" w:rsidRDefault="00F4031F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E1C" w:rsidRPr="00226665" w:rsidRDefault="00C86E1C">
    <w:pPr>
      <w:pStyle w:val="Alatunniste"/>
      <w:jc w:val="center"/>
      <w:rPr>
        <w:rFonts w:ascii="Cambria" w:hAnsi="Cambria" w:cs="font43"/>
        <w:color w:val="0070C0"/>
      </w:rPr>
    </w:pPr>
  </w:p>
  <w:p w:rsidR="00226665" w:rsidRPr="00226665" w:rsidRDefault="00E63F77" w:rsidP="00226665">
    <w:pPr>
      <w:pStyle w:val="Alatunniste"/>
      <w:rPr>
        <w:rFonts w:ascii="Cambria" w:hAnsi="Cambria" w:cs="font43"/>
        <w:color w:val="0070C0"/>
      </w:rPr>
    </w:pPr>
    <w:hyperlink r:id="rId1" w:history="1">
      <w:r w:rsidR="00C86E1C" w:rsidRPr="00226665">
        <w:rPr>
          <w:rStyle w:val="Hyperlinkki"/>
          <w:rFonts w:ascii="Cambria" w:hAnsi="Cambria" w:cs="font43"/>
          <w:color w:val="0070C0"/>
        </w:rPr>
        <w:t>www.uimaseura-aquila.fi</w:t>
      </w:r>
    </w:hyperlink>
    <w:r w:rsidR="00C86E1C" w:rsidRPr="00226665">
      <w:rPr>
        <w:rFonts w:ascii="Cambria" w:hAnsi="Cambria" w:cs="font43"/>
        <w:color w:val="0070C0"/>
      </w:rPr>
      <w:t xml:space="preserve">   </w:t>
    </w:r>
    <w:r w:rsidR="00226665" w:rsidRPr="00226665">
      <w:rPr>
        <w:rFonts w:ascii="Cambria" w:hAnsi="Cambria" w:cs="font43"/>
        <w:color w:val="0070C0"/>
      </w:rPr>
      <w:tab/>
    </w:r>
    <w:r w:rsidR="00226665" w:rsidRPr="00226665">
      <w:rPr>
        <w:rFonts w:ascii="Cambria" w:hAnsi="Cambria" w:cs="font43"/>
        <w:color w:val="0070C0"/>
      </w:rPr>
      <w:tab/>
      <w:t>Puistotie 9-11</w:t>
    </w:r>
    <w:r w:rsidR="00C86E1C" w:rsidRPr="00226665">
      <w:rPr>
        <w:rFonts w:ascii="Cambria" w:hAnsi="Cambria" w:cs="font43"/>
        <w:color w:val="0070C0"/>
      </w:rPr>
      <w:t xml:space="preserve">  </w:t>
    </w:r>
  </w:p>
  <w:p w:rsidR="00C86E1C" w:rsidRPr="00226665" w:rsidRDefault="00E63F77" w:rsidP="00226665">
    <w:pPr>
      <w:pStyle w:val="Alatunniste"/>
      <w:rPr>
        <w:rFonts w:ascii="Cambria" w:hAnsi="Cambria"/>
        <w:color w:val="0070C0"/>
      </w:rPr>
    </w:pPr>
    <w:hyperlink r:id="rId2" w:history="1">
      <w:r w:rsidR="00C86E1C" w:rsidRPr="00226665">
        <w:rPr>
          <w:rStyle w:val="Hyperlinkki"/>
          <w:rFonts w:ascii="Cambria" w:hAnsi="Cambria" w:cs="font43"/>
          <w:color w:val="0070C0"/>
        </w:rPr>
        <w:t>www.facebook.com/UimaseuraAquila</w:t>
      </w:r>
    </w:hyperlink>
    <w:r w:rsidR="00226665" w:rsidRPr="00226665">
      <w:rPr>
        <w:rFonts w:ascii="Cambria" w:hAnsi="Cambria"/>
        <w:color w:val="0070C0"/>
      </w:rPr>
      <w:tab/>
    </w:r>
    <w:r w:rsidR="00226665" w:rsidRPr="00226665">
      <w:rPr>
        <w:rFonts w:ascii="Cambria" w:hAnsi="Cambria"/>
        <w:color w:val="0070C0"/>
      </w:rPr>
      <w:tab/>
      <w:t>48100 Kotka</w:t>
    </w:r>
  </w:p>
  <w:p w:rsidR="00226665" w:rsidRPr="00226665" w:rsidRDefault="00226665" w:rsidP="00226665">
    <w:pPr>
      <w:pStyle w:val="Alatunniste"/>
      <w:rPr>
        <w:rFonts w:ascii="Cambria" w:hAnsi="Cambria"/>
        <w:color w:val="0070C0"/>
      </w:rPr>
    </w:pPr>
    <w:r w:rsidRPr="00226665">
      <w:rPr>
        <w:rFonts w:ascii="Cambria" w:hAnsi="Cambria"/>
        <w:color w:val="0070C0"/>
      </w:rPr>
      <w:tab/>
    </w:r>
    <w:r w:rsidRPr="00226665">
      <w:rPr>
        <w:rFonts w:ascii="Cambria" w:hAnsi="Cambria"/>
        <w:color w:val="0070C0"/>
      </w:rPr>
      <w:tab/>
      <w:t>Y-tunnus 2631057-6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31F" w:rsidRDefault="00F4031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F77" w:rsidRDefault="00E63F77">
      <w:r>
        <w:separator/>
      </w:r>
    </w:p>
  </w:footnote>
  <w:footnote w:type="continuationSeparator" w:id="0">
    <w:p w:rsidR="00E63F77" w:rsidRDefault="00E63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31F" w:rsidRDefault="00F4031F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E1C" w:rsidRDefault="00C86E1C" w:rsidP="00F105D9">
    <w:pPr>
      <w:pStyle w:val="Yltunniste"/>
      <w:ind w:left="-5216"/>
      <w:textAlignment w:val="center"/>
    </w:pPr>
    <w:r>
      <w:t xml:space="preserve">                                                                              </w:t>
    </w:r>
    <w:r w:rsidR="00F4031F">
      <w:rPr>
        <w:noProof/>
        <w:lang w:eastAsia="fi-FI"/>
      </w:rPr>
      <w:drawing>
        <wp:inline distT="0" distB="0" distL="0" distR="0">
          <wp:extent cx="2349500" cy="1009650"/>
          <wp:effectExtent l="0" t="0" r="0" b="0"/>
          <wp:docPr id="4" name="Kuv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1009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31F" w:rsidRDefault="00F4031F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tsikk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Otsikk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Otsikk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Otsikk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Otsikk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Otsikk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Otsikk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Otsikk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5.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629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8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00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723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4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6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83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60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323" w:hanging="360"/>
      </w:pPr>
      <w:rPr>
        <w:rFonts w:ascii="Wingdings" w:hAnsi="Wingdings" w:cs="Wingdings"/>
      </w:rPr>
    </w:lvl>
  </w:abstractNum>
  <w:abstractNum w:abstractNumId="3" w15:restartNumberingAfterBreak="0">
    <w:nsid w:val="01886A30"/>
    <w:multiLevelType w:val="hybridMultilevel"/>
    <w:tmpl w:val="22A473B2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93DBD"/>
    <w:multiLevelType w:val="hybridMultilevel"/>
    <w:tmpl w:val="8B6AC3A8"/>
    <w:lvl w:ilvl="0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4C7B65"/>
    <w:multiLevelType w:val="hybridMultilevel"/>
    <w:tmpl w:val="3DFAE910"/>
    <w:lvl w:ilvl="0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8C497A"/>
    <w:multiLevelType w:val="hybridMultilevel"/>
    <w:tmpl w:val="058E8616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01E5B"/>
    <w:multiLevelType w:val="hybridMultilevel"/>
    <w:tmpl w:val="738C4BE6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D0"/>
    <w:rsid w:val="0002214C"/>
    <w:rsid w:val="00160EB8"/>
    <w:rsid w:val="0016503B"/>
    <w:rsid w:val="0017202A"/>
    <w:rsid w:val="001A487B"/>
    <w:rsid w:val="001B3EED"/>
    <w:rsid w:val="001C10D0"/>
    <w:rsid w:val="001D3F9C"/>
    <w:rsid w:val="001E0F66"/>
    <w:rsid w:val="001E438D"/>
    <w:rsid w:val="00226665"/>
    <w:rsid w:val="002A0ECF"/>
    <w:rsid w:val="003166B1"/>
    <w:rsid w:val="00333B29"/>
    <w:rsid w:val="00346D70"/>
    <w:rsid w:val="00357AB7"/>
    <w:rsid w:val="003606E1"/>
    <w:rsid w:val="00376090"/>
    <w:rsid w:val="00393888"/>
    <w:rsid w:val="00395BC2"/>
    <w:rsid w:val="00397D80"/>
    <w:rsid w:val="003B05F2"/>
    <w:rsid w:val="003E5E20"/>
    <w:rsid w:val="003F0CF7"/>
    <w:rsid w:val="00416ADF"/>
    <w:rsid w:val="00420578"/>
    <w:rsid w:val="00426644"/>
    <w:rsid w:val="00491C31"/>
    <w:rsid w:val="004E4B2E"/>
    <w:rsid w:val="00507247"/>
    <w:rsid w:val="00522CFF"/>
    <w:rsid w:val="00531CCD"/>
    <w:rsid w:val="00545AE5"/>
    <w:rsid w:val="00564B76"/>
    <w:rsid w:val="00581DE5"/>
    <w:rsid w:val="005908C9"/>
    <w:rsid w:val="005C61D0"/>
    <w:rsid w:val="005D0883"/>
    <w:rsid w:val="006A6AB9"/>
    <w:rsid w:val="006E56EC"/>
    <w:rsid w:val="00715816"/>
    <w:rsid w:val="007203D0"/>
    <w:rsid w:val="00733E12"/>
    <w:rsid w:val="007422D1"/>
    <w:rsid w:val="00764F3F"/>
    <w:rsid w:val="0077525F"/>
    <w:rsid w:val="0078074A"/>
    <w:rsid w:val="007C78C2"/>
    <w:rsid w:val="007D68FA"/>
    <w:rsid w:val="00801DAA"/>
    <w:rsid w:val="0084303A"/>
    <w:rsid w:val="00873C4D"/>
    <w:rsid w:val="00890115"/>
    <w:rsid w:val="00931A56"/>
    <w:rsid w:val="00966F40"/>
    <w:rsid w:val="00981EAC"/>
    <w:rsid w:val="00985B6D"/>
    <w:rsid w:val="009945EF"/>
    <w:rsid w:val="009C0002"/>
    <w:rsid w:val="00A26865"/>
    <w:rsid w:val="00A30514"/>
    <w:rsid w:val="00A31FFB"/>
    <w:rsid w:val="00A43CD4"/>
    <w:rsid w:val="00AD1918"/>
    <w:rsid w:val="00B3057D"/>
    <w:rsid w:val="00B42854"/>
    <w:rsid w:val="00B45F22"/>
    <w:rsid w:val="00B63EF0"/>
    <w:rsid w:val="00B73E5A"/>
    <w:rsid w:val="00B84558"/>
    <w:rsid w:val="00BC48A8"/>
    <w:rsid w:val="00C21D75"/>
    <w:rsid w:val="00C22AA1"/>
    <w:rsid w:val="00C86E1C"/>
    <w:rsid w:val="00CA5757"/>
    <w:rsid w:val="00CC3848"/>
    <w:rsid w:val="00CE7F4C"/>
    <w:rsid w:val="00D13968"/>
    <w:rsid w:val="00D3322A"/>
    <w:rsid w:val="00D552F8"/>
    <w:rsid w:val="00DA0AB4"/>
    <w:rsid w:val="00DB701A"/>
    <w:rsid w:val="00E161B5"/>
    <w:rsid w:val="00E51F5A"/>
    <w:rsid w:val="00E63F77"/>
    <w:rsid w:val="00E9487E"/>
    <w:rsid w:val="00EB57E1"/>
    <w:rsid w:val="00EC0F16"/>
    <w:rsid w:val="00ED5C3E"/>
    <w:rsid w:val="00EE1FAE"/>
    <w:rsid w:val="00EE375B"/>
    <w:rsid w:val="00F012D5"/>
    <w:rsid w:val="00F105D9"/>
    <w:rsid w:val="00F1533C"/>
    <w:rsid w:val="00F4031F"/>
    <w:rsid w:val="00F418BE"/>
    <w:rsid w:val="00F575E0"/>
    <w:rsid w:val="00F94F1D"/>
    <w:rsid w:val="00FA580D"/>
    <w:rsid w:val="00FC744C"/>
    <w:rsid w:val="00FE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99C514E-AD0D-D341-9C93-C530FB6F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uppressAutoHyphens/>
    </w:pPr>
    <w:rPr>
      <w:rFonts w:ascii="Arial" w:hAnsi="Arial" w:cs="Arial"/>
      <w:sz w:val="24"/>
      <w:lang w:eastAsia="ar-SA"/>
    </w:rPr>
  </w:style>
  <w:style w:type="paragraph" w:styleId="Otsikko1">
    <w:name w:val="heading 1"/>
    <w:basedOn w:val="Normaali"/>
    <w:next w:val="Leipteksti"/>
    <w:qFormat/>
    <w:pPr>
      <w:keepNext/>
      <w:numPr>
        <w:numId w:val="1"/>
      </w:numPr>
      <w:spacing w:after="240"/>
      <w:outlineLvl w:val="0"/>
    </w:pPr>
    <w:rPr>
      <w:rFonts w:ascii="Futura Lt BT" w:hAnsi="Futura Lt BT" w:cs="Futura Lt BT"/>
      <w:b/>
      <w:caps/>
      <w:sz w:val="28"/>
    </w:rPr>
  </w:style>
  <w:style w:type="paragraph" w:styleId="Otsikko2">
    <w:name w:val="heading 2"/>
    <w:basedOn w:val="Normaali"/>
    <w:next w:val="Leipteksti"/>
    <w:qFormat/>
    <w:pPr>
      <w:keepNext/>
      <w:numPr>
        <w:ilvl w:val="1"/>
        <w:numId w:val="1"/>
      </w:numPr>
      <w:spacing w:after="240"/>
      <w:outlineLvl w:val="1"/>
    </w:pPr>
    <w:rPr>
      <w:caps/>
    </w:rPr>
  </w:style>
  <w:style w:type="paragraph" w:styleId="Otsikko3">
    <w:name w:val="heading 3"/>
    <w:basedOn w:val="Normaali"/>
    <w:next w:val="Leipteksti"/>
    <w:qFormat/>
    <w:pPr>
      <w:keepNext/>
      <w:numPr>
        <w:ilvl w:val="2"/>
        <w:numId w:val="1"/>
      </w:numPr>
      <w:spacing w:after="240"/>
      <w:outlineLvl w:val="2"/>
    </w:pPr>
    <w:rPr>
      <w:b/>
    </w:rPr>
  </w:style>
  <w:style w:type="paragraph" w:styleId="Otsikko4">
    <w:name w:val="heading 4"/>
    <w:basedOn w:val="Normaali"/>
    <w:next w:val="Leipteksti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Otsikko5">
    <w:name w:val="heading 5"/>
    <w:basedOn w:val="Normaali"/>
    <w:next w:val="Leipteksti"/>
    <w:qFormat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GB"/>
    </w:rPr>
  </w:style>
  <w:style w:type="paragraph" w:styleId="Otsikko6">
    <w:name w:val="heading 6"/>
    <w:basedOn w:val="Normaali"/>
    <w:next w:val="Leipteksti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n-GB"/>
    </w:rPr>
  </w:style>
  <w:style w:type="paragraph" w:styleId="Otsikko7">
    <w:name w:val="heading 7"/>
    <w:basedOn w:val="Normaali"/>
    <w:next w:val="Leipteksti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Cs w:val="24"/>
      <w:lang w:val="en-GB"/>
    </w:rPr>
  </w:style>
  <w:style w:type="paragraph" w:styleId="Otsikko8">
    <w:name w:val="heading 8"/>
    <w:basedOn w:val="Normaali"/>
    <w:next w:val="Leipteksti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Cs w:val="24"/>
      <w:lang w:val="en-GB"/>
    </w:rPr>
  </w:style>
  <w:style w:type="paragraph" w:styleId="Otsikko9">
    <w:name w:val="heading 9"/>
    <w:basedOn w:val="Normaali"/>
    <w:next w:val="Leipteksti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2"/>
      <w:szCs w:val="2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Kappaleenoletusfontti2">
    <w:name w:val="Kappaleen oletusfontti2"/>
  </w:style>
  <w:style w:type="character" w:customStyle="1" w:styleId="Kappaleenoletusfontti1">
    <w:name w:val="Kappaleen oletusfontti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Kappaleenoletusfontti3">
    <w:name w:val="Kappaleen oletusfontti3"/>
  </w:style>
  <w:style w:type="character" w:styleId="Hyperlinkki">
    <w:name w:val="Hyperlink"/>
    <w:rPr>
      <w:color w:val="0000FF"/>
      <w:u w:val="single"/>
    </w:rPr>
  </w:style>
  <w:style w:type="character" w:customStyle="1" w:styleId="Sivunumero1">
    <w:name w:val="Sivunumero1"/>
    <w:basedOn w:val="Kappaleenoletusfontti3"/>
  </w:style>
  <w:style w:type="character" w:customStyle="1" w:styleId="Kommentinviite1">
    <w:name w:val="Kommentin viite1"/>
    <w:rPr>
      <w:sz w:val="16"/>
      <w:szCs w:val="16"/>
    </w:rPr>
  </w:style>
  <w:style w:type="character" w:customStyle="1" w:styleId="AvattuHyperlinkki1">
    <w:name w:val="AvattuHyperlinkki1"/>
    <w:rPr>
      <w:color w:val="954F72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uetelmamerkit">
    <w:name w:val="Luetelmamerkit"/>
    <w:rPr>
      <w:rFonts w:ascii="OpenSymbol" w:eastAsia="OpenSymbol" w:hAnsi="OpenSymbol" w:cs="OpenSymbol"/>
    </w:rPr>
  </w:style>
  <w:style w:type="paragraph" w:customStyle="1" w:styleId="Otsikko30">
    <w:name w:val="Otsikko3"/>
    <w:basedOn w:val="Normaali"/>
    <w:next w:val="Leipteksti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Normaali"/>
    <w:pPr>
      <w:ind w:left="283" w:hanging="283"/>
    </w:pPr>
    <w:rPr>
      <w:rFonts w:cs="Mangal"/>
    </w:rPr>
  </w:style>
  <w:style w:type="paragraph" w:customStyle="1" w:styleId="Kuvaotsikko3">
    <w:name w:val="Kuvaotsikko3"/>
    <w:basedOn w:val="Normaali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Mangal"/>
    </w:rPr>
  </w:style>
  <w:style w:type="paragraph" w:customStyle="1" w:styleId="Otsikko20">
    <w:name w:val="Otsikko2"/>
    <w:basedOn w:val="Normaali"/>
    <w:next w:val="Leipteksti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Kuvaotsikko2">
    <w:name w:val="Kuvaotsikko2"/>
    <w:basedOn w:val="Normaali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Mangal"/>
      <w:i/>
      <w:iCs/>
      <w:szCs w:val="24"/>
    </w:rPr>
  </w:style>
  <w:style w:type="paragraph" w:styleId="Yltunniste">
    <w:name w:val="header"/>
    <w:basedOn w:val="Normaali"/>
    <w:pPr>
      <w:suppressLineNumbers/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</w:pPr>
  </w:style>
  <w:style w:type="paragraph" w:customStyle="1" w:styleId="Indent1">
    <w:name w:val=".Indent 1"/>
    <w:basedOn w:val="Normaali"/>
    <w:pPr>
      <w:ind w:left="1304"/>
    </w:pPr>
  </w:style>
  <w:style w:type="paragraph" w:customStyle="1" w:styleId="Subtitle1">
    <w:name w:val=".Subtitle 1"/>
    <w:basedOn w:val="Indent1"/>
    <w:pPr>
      <w:ind w:hanging="1304"/>
    </w:pPr>
  </w:style>
  <w:style w:type="paragraph" w:customStyle="1" w:styleId="Indent2">
    <w:name w:val=".Indent 2"/>
    <w:basedOn w:val="Normaali"/>
    <w:pPr>
      <w:ind w:left="2608"/>
    </w:pPr>
  </w:style>
  <w:style w:type="paragraph" w:customStyle="1" w:styleId="Subtitle2">
    <w:name w:val=".Subtitle 2"/>
    <w:basedOn w:val="Indent2"/>
    <w:pPr>
      <w:ind w:hanging="2608"/>
    </w:pPr>
  </w:style>
  <w:style w:type="paragraph" w:customStyle="1" w:styleId="Asiakirjanrakenneruutu1">
    <w:name w:val="Asiakirjan rakenneruutu1"/>
    <w:basedOn w:val="Normaali"/>
    <w:pPr>
      <w:shd w:val="clear" w:color="auto" w:fill="000080"/>
    </w:pPr>
    <w:rPr>
      <w:rFonts w:ascii="Tahoma" w:hAnsi="Tahoma" w:cs="Tahoma"/>
    </w:rPr>
  </w:style>
  <w:style w:type="paragraph" w:customStyle="1" w:styleId="Subtitle">
    <w:name w:val=".Subtitle"/>
    <w:basedOn w:val="Normaali"/>
    <w:pPr>
      <w:keepNext/>
      <w:spacing w:after="240"/>
    </w:pPr>
    <w:rPr>
      <w:i/>
    </w:rPr>
  </w:style>
  <w:style w:type="paragraph" w:customStyle="1" w:styleId="Luettelo21">
    <w:name w:val="Luettelo 21"/>
    <w:basedOn w:val="Normaali"/>
    <w:pPr>
      <w:spacing w:after="120"/>
      <w:ind w:left="566" w:hanging="283"/>
    </w:pPr>
  </w:style>
  <w:style w:type="paragraph" w:customStyle="1" w:styleId="Luettelo31">
    <w:name w:val="Luettelo 31"/>
    <w:basedOn w:val="Normaali"/>
    <w:pPr>
      <w:spacing w:after="120"/>
      <w:ind w:left="849" w:hanging="283"/>
    </w:pPr>
  </w:style>
  <w:style w:type="paragraph" w:customStyle="1" w:styleId="Merkittyluettelo21">
    <w:name w:val="Merkitty luettelo 21"/>
    <w:basedOn w:val="Normaali"/>
  </w:style>
  <w:style w:type="paragraph" w:customStyle="1" w:styleId="Merkittyluettelo31">
    <w:name w:val="Merkitty luettelo 31"/>
    <w:basedOn w:val="Normaali"/>
  </w:style>
  <w:style w:type="paragraph" w:customStyle="1" w:styleId="Jatkoluettelo1">
    <w:name w:val="Jatkoluettelo1"/>
    <w:basedOn w:val="Normaali"/>
    <w:pPr>
      <w:spacing w:after="120"/>
      <w:ind w:left="283"/>
    </w:pPr>
  </w:style>
  <w:style w:type="paragraph" w:styleId="Sisennettyleipteksti">
    <w:name w:val="Body Text Indent"/>
    <w:basedOn w:val="Normaali"/>
    <w:pPr>
      <w:spacing w:after="120"/>
      <w:ind w:left="283"/>
    </w:pPr>
  </w:style>
  <w:style w:type="paragraph" w:customStyle="1" w:styleId="Vakiosisennys1">
    <w:name w:val="Vakiosisennys1"/>
    <w:basedOn w:val="Normaali"/>
    <w:pPr>
      <w:ind w:left="1304"/>
    </w:pPr>
  </w:style>
  <w:style w:type="paragraph" w:customStyle="1" w:styleId="Kommentinteksti1">
    <w:name w:val="Kommentin teksti1"/>
    <w:basedOn w:val="Normaali"/>
    <w:rPr>
      <w:rFonts w:ascii="Times New Roman" w:hAnsi="Times New Roman" w:cs="Times New Roman"/>
      <w:sz w:val="20"/>
      <w:lang w:val="en-GB"/>
    </w:rPr>
  </w:style>
  <w:style w:type="paragraph" w:customStyle="1" w:styleId="Sisennettyleipteksti21">
    <w:name w:val="Sisennetty leipäteksti 21"/>
    <w:basedOn w:val="Normaali"/>
    <w:pPr>
      <w:tabs>
        <w:tab w:val="left" w:pos="2610"/>
      </w:tabs>
      <w:ind w:left="539"/>
    </w:pPr>
    <w:rPr>
      <w:rFonts w:ascii="Futura Lt BT" w:hAnsi="Futura Lt BT" w:cs="Futura Lt BT"/>
    </w:rPr>
  </w:style>
  <w:style w:type="paragraph" w:customStyle="1" w:styleId="Sisennettyleipteksti31">
    <w:name w:val="Sisennetty leipäteksti 31"/>
    <w:basedOn w:val="Normaali"/>
    <w:pPr>
      <w:tabs>
        <w:tab w:val="left" w:pos="2610"/>
      </w:tabs>
      <w:ind w:left="540"/>
    </w:pPr>
    <w:rPr>
      <w:rFonts w:ascii="Futura Lt BT" w:hAnsi="Futura Lt BT" w:cs="Futura Lt BT"/>
    </w:rPr>
  </w:style>
  <w:style w:type="paragraph" w:customStyle="1" w:styleId="Luettelokappale1">
    <w:name w:val="Luettelokappale1"/>
    <w:basedOn w:val="Normaali"/>
    <w:pPr>
      <w:ind w:left="720"/>
    </w:pPr>
  </w:style>
  <w:style w:type="paragraph" w:styleId="Luettelokappale">
    <w:name w:val="List Paragraph"/>
    <w:basedOn w:val="Normaali"/>
    <w:uiPriority w:val="34"/>
    <w:qFormat/>
    <w:rsid w:val="00801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UimaseuraAquila" TargetMode="External"/><Relationship Id="rId1" Type="http://schemas.openxmlformats.org/officeDocument/2006/relationships/hyperlink" Target="http://www.uimaseura-aquila.f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Vanhempainyhdistyksen kokous</vt:lpstr>
    </vt:vector>
  </TitlesOfParts>
  <Company/>
  <LinksUpToDate>false</LinksUpToDate>
  <CharactersWithSpaces>3832</CharactersWithSpaces>
  <SharedDoc>false</SharedDoc>
  <HLinks>
    <vt:vector size="12" baseType="variant">
      <vt:variant>
        <vt:i4>2752569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http://www.facebook.com/UimaseuraAquila</vt:lpwstr>
      </vt:variant>
      <vt:variant>
        <vt:lpwstr/>
      </vt:variant>
      <vt:variant>
        <vt:i4>7012477</vt:i4>
      </vt:variant>
      <vt:variant>
        <vt:i4>0</vt:i4>
      </vt:variant>
      <vt:variant>
        <vt:i4>0</vt:i4>
      </vt:variant>
      <vt:variant>
        <vt:i4>5</vt:i4>
      </vt:variant>
      <vt:variant>
        <vt:lpwstr>http://www.uimaseura-aquila.fi/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Vanhempainyhdistyksen kokous</dc:title>
  <dc:subject/>
  <dc:creator>Katri Kujala</dc:creator>
  <cp:keywords>pöytäkirja, vanhempainyhdistys</cp:keywords>
  <cp:lastModifiedBy>Sari Brunila</cp:lastModifiedBy>
  <cp:revision>2</cp:revision>
  <cp:lastPrinted>2004-02-05T12:32:00Z</cp:lastPrinted>
  <dcterms:created xsi:type="dcterms:W3CDTF">2016-07-12T06:24:00Z</dcterms:created>
  <dcterms:modified xsi:type="dcterms:W3CDTF">2016-07-12T06:24:00Z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Valmet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